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43404" w14:textId="2B35F255" w:rsidR="0007400B" w:rsidRPr="00276BD1" w:rsidRDefault="0007400B" w:rsidP="00276B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76BD1">
        <w:rPr>
          <w:b/>
          <w:sz w:val="28"/>
          <w:szCs w:val="28"/>
        </w:rPr>
        <w:t>Days Needed after NOFA release for Project Application Process</w:t>
      </w:r>
    </w:p>
    <w:p w14:paraId="7742FBF2" w14:textId="77777777" w:rsidR="00276BD1" w:rsidRDefault="00276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68"/>
        <w:gridCol w:w="3117"/>
      </w:tblGrid>
      <w:tr w:rsidR="0007400B" w14:paraId="637FBF0F" w14:textId="77777777" w:rsidTr="0007400B">
        <w:tc>
          <w:tcPr>
            <w:tcW w:w="1165" w:type="dxa"/>
          </w:tcPr>
          <w:p w14:paraId="04B18562" w14:textId="26067FFE" w:rsidR="0007400B" w:rsidRDefault="000046E7">
            <w:r>
              <w:t>Step 1</w:t>
            </w:r>
          </w:p>
        </w:tc>
        <w:tc>
          <w:tcPr>
            <w:tcW w:w="5068" w:type="dxa"/>
          </w:tcPr>
          <w:p w14:paraId="2956B102" w14:textId="74EF8B0D" w:rsidR="0007400B" w:rsidRPr="00350634" w:rsidRDefault="000046E7">
            <w:r w:rsidRPr="00350634">
              <w:t>HUD CoC NOFA released</w:t>
            </w:r>
          </w:p>
        </w:tc>
        <w:tc>
          <w:tcPr>
            <w:tcW w:w="3117" w:type="dxa"/>
          </w:tcPr>
          <w:p w14:paraId="7DD15A3D" w14:textId="62C692F4" w:rsidR="0007400B" w:rsidRPr="00350634" w:rsidRDefault="00514804" w:rsidP="00514804">
            <w:r w:rsidRPr="00350634">
              <w:t>Wednesday, July 3</w:t>
            </w:r>
            <w:r w:rsidR="00CE08BA">
              <w:t>, 2019</w:t>
            </w:r>
          </w:p>
        </w:tc>
      </w:tr>
      <w:tr w:rsidR="002740DD" w14:paraId="24B31FBC" w14:textId="77777777" w:rsidTr="0007400B">
        <w:tc>
          <w:tcPr>
            <w:tcW w:w="1165" w:type="dxa"/>
          </w:tcPr>
          <w:p w14:paraId="16F3FCFC" w14:textId="43FB6C45" w:rsidR="002740DD" w:rsidRDefault="002740DD">
            <w:r>
              <w:t>Step 2</w:t>
            </w:r>
          </w:p>
        </w:tc>
        <w:tc>
          <w:tcPr>
            <w:tcW w:w="5068" w:type="dxa"/>
          </w:tcPr>
          <w:p w14:paraId="293D1E56" w14:textId="0C8696B0" w:rsidR="002740DD" w:rsidRPr="00350634" w:rsidRDefault="002740DD" w:rsidP="00350634">
            <w:r>
              <w:t>Project Applicants receive timeline for application process (within 5 business days after HUD NOFA released)</w:t>
            </w:r>
          </w:p>
        </w:tc>
        <w:tc>
          <w:tcPr>
            <w:tcW w:w="3117" w:type="dxa"/>
          </w:tcPr>
          <w:p w14:paraId="28C18FB7" w14:textId="224F99A8" w:rsidR="002740DD" w:rsidRPr="00350634" w:rsidRDefault="002740DD">
            <w:r>
              <w:t>Wednesday, July 10, 2019</w:t>
            </w:r>
          </w:p>
        </w:tc>
      </w:tr>
      <w:tr w:rsidR="002740DD" w14:paraId="55E2D9E4" w14:textId="77777777" w:rsidTr="0007400B">
        <w:tc>
          <w:tcPr>
            <w:tcW w:w="1165" w:type="dxa"/>
          </w:tcPr>
          <w:p w14:paraId="11A6394D" w14:textId="74113248" w:rsidR="002740DD" w:rsidRDefault="002740DD">
            <w:r>
              <w:t>Step 3</w:t>
            </w:r>
          </w:p>
        </w:tc>
        <w:tc>
          <w:tcPr>
            <w:tcW w:w="5068" w:type="dxa"/>
          </w:tcPr>
          <w:p w14:paraId="30F0FB12" w14:textId="32C6B7B1" w:rsidR="002740DD" w:rsidRPr="00350634" w:rsidRDefault="002740DD" w:rsidP="00350634">
            <w:r w:rsidRPr="00350634">
              <w:t xml:space="preserve">Guilford CoC/Collaborative Applicant Releases Local RFP (within 10 </w:t>
            </w:r>
            <w:r>
              <w:t xml:space="preserve">business </w:t>
            </w:r>
            <w:r w:rsidRPr="00350634">
              <w:t>days after HUD NOFA released)</w:t>
            </w:r>
          </w:p>
        </w:tc>
        <w:tc>
          <w:tcPr>
            <w:tcW w:w="3117" w:type="dxa"/>
          </w:tcPr>
          <w:p w14:paraId="27DC9F95" w14:textId="7302A640" w:rsidR="002740DD" w:rsidRPr="00350634" w:rsidRDefault="002740DD">
            <w:r w:rsidRPr="00350634">
              <w:t>Friday, July 12</w:t>
            </w:r>
            <w:r>
              <w:t>, 2019</w:t>
            </w:r>
          </w:p>
        </w:tc>
      </w:tr>
      <w:tr w:rsidR="002740DD" w14:paraId="6FAC17DD" w14:textId="77777777" w:rsidTr="0007400B">
        <w:tc>
          <w:tcPr>
            <w:tcW w:w="1165" w:type="dxa"/>
          </w:tcPr>
          <w:p w14:paraId="36D187AE" w14:textId="1B3F4984" w:rsidR="002740DD" w:rsidRDefault="002740DD">
            <w:r>
              <w:t>Step 4</w:t>
            </w:r>
          </w:p>
        </w:tc>
        <w:tc>
          <w:tcPr>
            <w:tcW w:w="5068" w:type="dxa"/>
          </w:tcPr>
          <w:p w14:paraId="1F4EE0E6" w14:textId="6DC61029" w:rsidR="002740DD" w:rsidRPr="00350634" w:rsidRDefault="002740DD" w:rsidP="000046E7">
            <w:r w:rsidRPr="00350634">
              <w:t>LOI due (10 business days after RFP released)</w:t>
            </w:r>
          </w:p>
        </w:tc>
        <w:tc>
          <w:tcPr>
            <w:tcW w:w="3117" w:type="dxa"/>
          </w:tcPr>
          <w:p w14:paraId="3016A45C" w14:textId="47B0CEAD" w:rsidR="002740DD" w:rsidRPr="00350634" w:rsidRDefault="002740DD">
            <w:r w:rsidRPr="00350634">
              <w:t>Friday, July 26, 2019</w:t>
            </w:r>
          </w:p>
        </w:tc>
      </w:tr>
      <w:tr w:rsidR="002740DD" w14:paraId="7D0F4BAD" w14:textId="77777777" w:rsidTr="0007400B">
        <w:tc>
          <w:tcPr>
            <w:tcW w:w="1165" w:type="dxa"/>
          </w:tcPr>
          <w:p w14:paraId="381C6D33" w14:textId="61253B11" w:rsidR="002740DD" w:rsidRDefault="002740DD">
            <w:r>
              <w:t>Step 5</w:t>
            </w:r>
          </w:p>
        </w:tc>
        <w:tc>
          <w:tcPr>
            <w:tcW w:w="5068" w:type="dxa"/>
          </w:tcPr>
          <w:p w14:paraId="3596175E" w14:textId="5C5824AF" w:rsidR="002740DD" w:rsidRPr="00350634" w:rsidRDefault="002740DD" w:rsidP="002740DD">
            <w:r w:rsidRPr="00350634">
              <w:t xml:space="preserve">Collaborative Applicant Posts Review &amp; Selection Process on website and </w:t>
            </w:r>
            <w:r>
              <w:t>a</w:t>
            </w:r>
            <w:r w:rsidRPr="00350634">
              <w:t xml:space="preserve">nnounces </w:t>
            </w:r>
            <w:r>
              <w:t>application information/t</w:t>
            </w:r>
            <w:r w:rsidRPr="00350634">
              <w:t xml:space="preserve">raining </w:t>
            </w:r>
            <w:r>
              <w:t>session</w:t>
            </w:r>
            <w:r w:rsidRPr="00350634">
              <w:t xml:space="preserve"> (approximately 3 weeks before the deadline of project applications)</w:t>
            </w:r>
          </w:p>
        </w:tc>
        <w:tc>
          <w:tcPr>
            <w:tcW w:w="3117" w:type="dxa"/>
          </w:tcPr>
          <w:p w14:paraId="5A0B42D2" w14:textId="2F4E4DFE" w:rsidR="002740DD" w:rsidRDefault="002740DD">
            <w:r>
              <w:t>Between July 15-19, 2019</w:t>
            </w:r>
          </w:p>
        </w:tc>
      </w:tr>
      <w:tr w:rsidR="002740DD" w14:paraId="664DB06C" w14:textId="77777777" w:rsidTr="0007400B">
        <w:tc>
          <w:tcPr>
            <w:tcW w:w="1165" w:type="dxa"/>
          </w:tcPr>
          <w:p w14:paraId="4ED7206F" w14:textId="007FAD09" w:rsidR="002740DD" w:rsidRDefault="002740DD">
            <w:r>
              <w:t>Step 6</w:t>
            </w:r>
          </w:p>
        </w:tc>
        <w:tc>
          <w:tcPr>
            <w:tcW w:w="5068" w:type="dxa"/>
          </w:tcPr>
          <w:p w14:paraId="2E043471" w14:textId="3B282FEB" w:rsidR="002740DD" w:rsidRDefault="002740DD" w:rsidP="000C1AB4">
            <w:r>
              <w:t>Training sessions held</w:t>
            </w:r>
          </w:p>
        </w:tc>
        <w:tc>
          <w:tcPr>
            <w:tcW w:w="3117" w:type="dxa"/>
          </w:tcPr>
          <w:p w14:paraId="725C9F06" w14:textId="2AA8D7F9" w:rsidR="002740DD" w:rsidRDefault="002740DD" w:rsidP="002E2AF5">
            <w:r>
              <w:t xml:space="preserve">Racial Disparity Training, July 31 - 11 a.m. till 1 p.m. with lunch OR Tuesday, July 30 at 10 a.m. and Thursday, August 1 at 2 p.m. (one in HP and one in </w:t>
            </w:r>
            <w:proofErr w:type="spellStart"/>
            <w:r>
              <w:t>Gso</w:t>
            </w:r>
            <w:proofErr w:type="spellEnd"/>
            <w:r>
              <w:t>).  Other possible topics:  Fair Housing Training.</w:t>
            </w:r>
          </w:p>
        </w:tc>
      </w:tr>
      <w:tr w:rsidR="002740DD" w14:paraId="647D6A98" w14:textId="77777777" w:rsidTr="0007400B">
        <w:tc>
          <w:tcPr>
            <w:tcW w:w="1165" w:type="dxa"/>
          </w:tcPr>
          <w:p w14:paraId="4D761A31" w14:textId="3D883322" w:rsidR="002740DD" w:rsidRDefault="002740DD">
            <w:r>
              <w:t>Step 7</w:t>
            </w:r>
          </w:p>
        </w:tc>
        <w:tc>
          <w:tcPr>
            <w:tcW w:w="5068" w:type="dxa"/>
          </w:tcPr>
          <w:p w14:paraId="46D7A669" w14:textId="6B7469EE" w:rsidR="002740DD" w:rsidRDefault="002740DD">
            <w:r>
              <w:t>Project Applications due to Guilford CoC (at least 30 days prior to HUD CoC deadline per NOFA)</w:t>
            </w:r>
          </w:p>
        </w:tc>
        <w:tc>
          <w:tcPr>
            <w:tcW w:w="3117" w:type="dxa"/>
          </w:tcPr>
          <w:p w14:paraId="5A17F777" w14:textId="684FE188" w:rsidR="002740DD" w:rsidRDefault="002740DD">
            <w:r>
              <w:t>Friday, August 9, 2019</w:t>
            </w:r>
          </w:p>
        </w:tc>
      </w:tr>
      <w:tr w:rsidR="002740DD" w14:paraId="79D0F7C1" w14:textId="77777777" w:rsidTr="0007400B">
        <w:tc>
          <w:tcPr>
            <w:tcW w:w="1165" w:type="dxa"/>
          </w:tcPr>
          <w:p w14:paraId="401315EC" w14:textId="31755A35" w:rsidR="002740DD" w:rsidRDefault="002740DD">
            <w:r>
              <w:t>Step 8</w:t>
            </w:r>
          </w:p>
        </w:tc>
        <w:tc>
          <w:tcPr>
            <w:tcW w:w="5068" w:type="dxa"/>
          </w:tcPr>
          <w:p w14:paraId="373CD008" w14:textId="462E3DF6" w:rsidR="002740DD" w:rsidRPr="00350634" w:rsidRDefault="002740DD" w:rsidP="0026608C">
            <w:r w:rsidRPr="00350634">
              <w:t>Renewal Project Applicants receive project performance scores for review (at least 4 days prior to SPE Committee meeting – 2 days to review; 1 day to correct; 1 day to distribute to SPE Committee)</w:t>
            </w:r>
          </w:p>
        </w:tc>
        <w:tc>
          <w:tcPr>
            <w:tcW w:w="3117" w:type="dxa"/>
          </w:tcPr>
          <w:p w14:paraId="33059FD2" w14:textId="44B4E9A6" w:rsidR="002740DD" w:rsidRPr="00350634" w:rsidRDefault="002740DD" w:rsidP="002740DD">
            <w:r>
              <w:t xml:space="preserve">no later than </w:t>
            </w:r>
            <w:r w:rsidRPr="00350634">
              <w:t>Thursday, August 8, 2019 (distribute to SPE Committee</w:t>
            </w:r>
            <w:r>
              <w:t xml:space="preserve"> after Project Applicants review</w:t>
            </w:r>
            <w:r w:rsidRPr="00350634">
              <w:t>)</w:t>
            </w:r>
          </w:p>
        </w:tc>
      </w:tr>
      <w:tr w:rsidR="0007400B" w14:paraId="4A0B08FA" w14:textId="77777777" w:rsidTr="0007400B">
        <w:tc>
          <w:tcPr>
            <w:tcW w:w="1165" w:type="dxa"/>
          </w:tcPr>
          <w:p w14:paraId="3A6F254E" w14:textId="2244E63C" w:rsidR="0007400B" w:rsidRDefault="002740DD">
            <w:r>
              <w:t>Step 9</w:t>
            </w:r>
          </w:p>
        </w:tc>
        <w:tc>
          <w:tcPr>
            <w:tcW w:w="5068" w:type="dxa"/>
          </w:tcPr>
          <w:p w14:paraId="54F7043E" w14:textId="4D1139D2" w:rsidR="0007400B" w:rsidRPr="0056684D" w:rsidRDefault="000046E7" w:rsidP="004F277C">
            <w:r w:rsidRPr="0056684D">
              <w:t xml:space="preserve">SPE Committee meets within </w:t>
            </w:r>
            <w:r w:rsidR="004F277C" w:rsidRPr="0056684D">
              <w:t>5</w:t>
            </w:r>
            <w:r w:rsidRPr="0056684D">
              <w:t xml:space="preserve"> </w:t>
            </w:r>
            <w:r w:rsidR="0056684D" w:rsidRPr="0056684D">
              <w:t xml:space="preserve">business </w:t>
            </w:r>
            <w:r w:rsidRPr="0056684D">
              <w:t>days of project application deadline</w:t>
            </w:r>
          </w:p>
        </w:tc>
        <w:tc>
          <w:tcPr>
            <w:tcW w:w="3117" w:type="dxa"/>
          </w:tcPr>
          <w:p w14:paraId="236A8F60" w14:textId="140CA63B" w:rsidR="0007400B" w:rsidRDefault="00514804" w:rsidP="00AC5C75">
            <w:r>
              <w:t>Thursday, August 15</w:t>
            </w:r>
            <w:r w:rsidR="003A627E">
              <w:t xml:space="preserve">, 2019 – </w:t>
            </w:r>
            <w:r w:rsidR="00AC5C75">
              <w:t>10 am</w:t>
            </w:r>
            <w:r w:rsidR="003A627E">
              <w:t xml:space="preserve"> - </w:t>
            </w:r>
            <w:r w:rsidR="00AC5C75">
              <w:t>12</w:t>
            </w:r>
            <w:r w:rsidR="003A627E">
              <w:t xml:space="preserve"> pm</w:t>
            </w:r>
          </w:p>
        </w:tc>
      </w:tr>
      <w:tr w:rsidR="000046E7" w14:paraId="43607DDD" w14:textId="77777777" w:rsidTr="0007400B">
        <w:tc>
          <w:tcPr>
            <w:tcW w:w="1165" w:type="dxa"/>
          </w:tcPr>
          <w:p w14:paraId="0336F1F5" w14:textId="77777777" w:rsidR="000046E7" w:rsidRDefault="000046E7"/>
        </w:tc>
        <w:tc>
          <w:tcPr>
            <w:tcW w:w="5068" w:type="dxa"/>
          </w:tcPr>
          <w:p w14:paraId="6DECE352" w14:textId="5C39DC56" w:rsidR="000046E7" w:rsidRDefault="000046E7" w:rsidP="002740DD">
            <w:pPr>
              <w:jc w:val="right"/>
            </w:pPr>
            <w:r w:rsidRPr="002740DD">
              <w:t xml:space="preserve"># of </w:t>
            </w:r>
            <w:r w:rsidR="002740DD" w:rsidRPr="002740DD">
              <w:t xml:space="preserve">BUSINESS </w:t>
            </w:r>
            <w:r w:rsidRPr="002740DD">
              <w:t>DAYS NEEDED</w:t>
            </w:r>
          </w:p>
        </w:tc>
        <w:tc>
          <w:tcPr>
            <w:tcW w:w="3117" w:type="dxa"/>
          </w:tcPr>
          <w:p w14:paraId="33D9BE26" w14:textId="191213F4" w:rsidR="000046E7" w:rsidRDefault="00276BD1">
            <w:r>
              <w:t>approx. 30-</w:t>
            </w:r>
            <w:r w:rsidR="002740DD">
              <w:t>35 Business Days</w:t>
            </w:r>
          </w:p>
        </w:tc>
      </w:tr>
    </w:tbl>
    <w:p w14:paraId="3D292B5C" w14:textId="77777777" w:rsidR="0007400B" w:rsidRDefault="0007400B"/>
    <w:p w14:paraId="09A9013D" w14:textId="77777777" w:rsidR="000046E7" w:rsidRDefault="000046E7"/>
    <w:p w14:paraId="33A1451F" w14:textId="77777777" w:rsidR="000046E7" w:rsidRDefault="000046E7"/>
    <w:p w14:paraId="0174C1FF" w14:textId="77777777" w:rsidR="00276BD1" w:rsidRDefault="00276BD1">
      <w:r>
        <w:br w:type="page"/>
      </w:r>
    </w:p>
    <w:p w14:paraId="4F9E66CB" w14:textId="26F14745" w:rsidR="0007400B" w:rsidRDefault="0007400B" w:rsidP="00276BD1">
      <w:pPr>
        <w:jc w:val="center"/>
        <w:rPr>
          <w:b/>
          <w:sz w:val="28"/>
          <w:szCs w:val="28"/>
        </w:rPr>
      </w:pPr>
      <w:r w:rsidRPr="00276BD1">
        <w:rPr>
          <w:b/>
          <w:sz w:val="28"/>
          <w:szCs w:val="28"/>
        </w:rPr>
        <w:lastRenderedPageBreak/>
        <w:t>Days Needed for Project Review and Selection Process</w:t>
      </w:r>
    </w:p>
    <w:p w14:paraId="5FC8687A" w14:textId="77777777" w:rsidR="00276BD1" w:rsidRPr="00276BD1" w:rsidRDefault="00276BD1" w:rsidP="00276BD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68"/>
        <w:gridCol w:w="3117"/>
      </w:tblGrid>
      <w:tr w:rsidR="00056DBD" w14:paraId="50A51E5C" w14:textId="77777777" w:rsidTr="00B2658D">
        <w:trPr>
          <w:trHeight w:val="323"/>
        </w:trPr>
        <w:tc>
          <w:tcPr>
            <w:tcW w:w="1165" w:type="dxa"/>
          </w:tcPr>
          <w:p w14:paraId="037A21FA" w14:textId="77777777" w:rsidR="00343138" w:rsidRDefault="00343138" w:rsidP="00343138">
            <w:r>
              <w:t>Step 1</w:t>
            </w:r>
          </w:p>
        </w:tc>
        <w:tc>
          <w:tcPr>
            <w:tcW w:w="5068" w:type="dxa"/>
          </w:tcPr>
          <w:p w14:paraId="7F762F03" w14:textId="77777777" w:rsidR="00343138" w:rsidRDefault="00343138" w:rsidP="00343138">
            <w:r>
              <w:t xml:space="preserve">SPE </w:t>
            </w:r>
            <w:r w:rsidR="00AB5AB5">
              <w:t xml:space="preserve">Committee </w:t>
            </w:r>
            <w:r w:rsidR="00945278">
              <w:t xml:space="preserve">meets and </w:t>
            </w:r>
            <w:r>
              <w:t>priorit</w:t>
            </w:r>
            <w:r w:rsidR="00AB5AB5">
              <w:t xml:space="preserve">izes </w:t>
            </w:r>
          </w:p>
        </w:tc>
        <w:tc>
          <w:tcPr>
            <w:tcW w:w="3117" w:type="dxa"/>
          </w:tcPr>
          <w:p w14:paraId="73F672F5" w14:textId="1FA9A6BF" w:rsidR="00343138" w:rsidRDefault="00444FF1" w:rsidP="00343138">
            <w:r>
              <w:t xml:space="preserve">Business </w:t>
            </w:r>
            <w:r w:rsidR="00343138">
              <w:t>Day 1</w:t>
            </w:r>
            <w:r w:rsidR="00514804">
              <w:t xml:space="preserve"> – Aug</w:t>
            </w:r>
            <w:r w:rsidR="00276BD1">
              <w:t>ust</w:t>
            </w:r>
            <w:r w:rsidR="00514804">
              <w:t xml:space="preserve"> 15</w:t>
            </w:r>
            <w:r w:rsidR="00276BD1">
              <w:t>, 2019</w:t>
            </w:r>
          </w:p>
        </w:tc>
      </w:tr>
      <w:tr w:rsidR="00056DBD" w14:paraId="280D1627" w14:textId="77777777" w:rsidTr="00945278">
        <w:tc>
          <w:tcPr>
            <w:tcW w:w="1165" w:type="dxa"/>
          </w:tcPr>
          <w:p w14:paraId="698A84EA" w14:textId="77777777" w:rsidR="00343138" w:rsidRDefault="00343138" w:rsidP="00343138">
            <w:r>
              <w:t>Step 2</w:t>
            </w:r>
          </w:p>
        </w:tc>
        <w:tc>
          <w:tcPr>
            <w:tcW w:w="5068" w:type="dxa"/>
          </w:tcPr>
          <w:p w14:paraId="0219E884" w14:textId="5C50B085" w:rsidR="00343138" w:rsidRDefault="00343138" w:rsidP="00B2658D">
            <w:r>
              <w:t xml:space="preserve">SPE </w:t>
            </w:r>
            <w:r w:rsidR="00B2658D">
              <w:t xml:space="preserve">Committee chair </w:t>
            </w:r>
            <w:r>
              <w:t xml:space="preserve">notifies </w:t>
            </w:r>
            <w:r w:rsidR="00B2658D">
              <w:t xml:space="preserve">BOTH </w:t>
            </w:r>
            <w:r>
              <w:t>project applicants</w:t>
            </w:r>
            <w:r w:rsidR="00B2658D">
              <w:t xml:space="preserve"> AND Board chair (Board schedules meeting after Appeals Process window, which falls between Day 10-14)</w:t>
            </w:r>
          </w:p>
        </w:tc>
        <w:tc>
          <w:tcPr>
            <w:tcW w:w="3117" w:type="dxa"/>
          </w:tcPr>
          <w:p w14:paraId="36F9CBD2" w14:textId="1AECE6B9" w:rsidR="00343138" w:rsidRDefault="00444FF1" w:rsidP="00343138">
            <w:r>
              <w:t>Business Day</w:t>
            </w:r>
            <w:r w:rsidR="00343138">
              <w:t xml:space="preserve"> 2</w:t>
            </w:r>
            <w:r w:rsidR="002E2AF5">
              <w:t xml:space="preserve"> – Aug</w:t>
            </w:r>
            <w:r w:rsidR="00276BD1">
              <w:t>ust</w:t>
            </w:r>
            <w:r w:rsidR="002E2AF5">
              <w:t xml:space="preserve"> 16</w:t>
            </w:r>
            <w:r w:rsidR="00276BD1">
              <w:t>, 2019</w:t>
            </w:r>
          </w:p>
        </w:tc>
      </w:tr>
      <w:tr w:rsidR="00056DBD" w14:paraId="12201D9D" w14:textId="77777777" w:rsidTr="00945278">
        <w:trPr>
          <w:trHeight w:val="332"/>
        </w:trPr>
        <w:tc>
          <w:tcPr>
            <w:tcW w:w="1165" w:type="dxa"/>
          </w:tcPr>
          <w:p w14:paraId="19179F00" w14:textId="77777777" w:rsidR="00343138" w:rsidRDefault="00F5334E" w:rsidP="00343138">
            <w:r>
              <w:t>Step 3</w:t>
            </w:r>
          </w:p>
        </w:tc>
        <w:tc>
          <w:tcPr>
            <w:tcW w:w="5068" w:type="dxa"/>
          </w:tcPr>
          <w:p w14:paraId="3A3B8BC2" w14:textId="4133693E" w:rsidR="00343138" w:rsidRDefault="00056DBD" w:rsidP="00B2658D">
            <w:r>
              <w:t>Board</w:t>
            </w:r>
            <w:r w:rsidR="00B2658D">
              <w:t xml:space="preserve"> chair</w:t>
            </w:r>
            <w:r>
              <w:t xml:space="preserve"> </w:t>
            </w:r>
            <w:r w:rsidR="00B2658D">
              <w:t xml:space="preserve">notifies Board of Directors of </w:t>
            </w:r>
            <w:r>
              <w:t xml:space="preserve">meeting </w:t>
            </w:r>
            <w:r w:rsidR="00B2658D">
              <w:t xml:space="preserve">scheduled </w:t>
            </w:r>
            <w:r>
              <w:t>between Day 10-14</w:t>
            </w:r>
          </w:p>
        </w:tc>
        <w:tc>
          <w:tcPr>
            <w:tcW w:w="3117" w:type="dxa"/>
          </w:tcPr>
          <w:p w14:paraId="196D5344" w14:textId="1C4841C6" w:rsidR="00343138" w:rsidRDefault="00444FF1" w:rsidP="00B2658D">
            <w:r>
              <w:t xml:space="preserve">Business Day </w:t>
            </w:r>
            <w:r w:rsidR="00B2658D">
              <w:t>3</w:t>
            </w:r>
            <w:r w:rsidR="002E2AF5">
              <w:t xml:space="preserve"> – Aug</w:t>
            </w:r>
            <w:r w:rsidR="00276BD1">
              <w:t>ust</w:t>
            </w:r>
            <w:r w:rsidR="002E2AF5">
              <w:t xml:space="preserve"> 19</w:t>
            </w:r>
            <w:r w:rsidR="00276BD1">
              <w:t>, 2019</w:t>
            </w:r>
          </w:p>
        </w:tc>
      </w:tr>
      <w:tr w:rsidR="00056DBD" w14:paraId="7C4EC5F8" w14:textId="77777777" w:rsidTr="00945278">
        <w:tc>
          <w:tcPr>
            <w:tcW w:w="1165" w:type="dxa"/>
          </w:tcPr>
          <w:p w14:paraId="751CD591" w14:textId="77777777" w:rsidR="00343138" w:rsidRDefault="00F5334E" w:rsidP="00343138">
            <w:r>
              <w:t>Step 4</w:t>
            </w:r>
          </w:p>
        </w:tc>
        <w:tc>
          <w:tcPr>
            <w:tcW w:w="5068" w:type="dxa"/>
          </w:tcPr>
          <w:p w14:paraId="6E3A0B17" w14:textId="53EB94CD" w:rsidR="00343138" w:rsidRDefault="00343138" w:rsidP="00343138">
            <w:r>
              <w:t xml:space="preserve">Project applicants must submit appeals </w:t>
            </w:r>
            <w:r w:rsidR="00B2658D">
              <w:t xml:space="preserve">to </w:t>
            </w:r>
            <w:r>
              <w:t>SPE Chair</w:t>
            </w:r>
            <w:r w:rsidR="00B2658D">
              <w:t xml:space="preserve"> (within 3 business days of notification – Step 2); SPE Chair notifies Appeals Committee</w:t>
            </w:r>
          </w:p>
        </w:tc>
        <w:tc>
          <w:tcPr>
            <w:tcW w:w="3117" w:type="dxa"/>
          </w:tcPr>
          <w:p w14:paraId="43C87574" w14:textId="539FE1EC" w:rsidR="00343138" w:rsidRDefault="00444FF1" w:rsidP="00343138">
            <w:r>
              <w:t>Business Day</w:t>
            </w:r>
            <w:r w:rsidR="00343138">
              <w:t xml:space="preserve"> 5</w:t>
            </w:r>
            <w:r w:rsidR="002E2AF5">
              <w:t xml:space="preserve"> – Aug</w:t>
            </w:r>
            <w:r w:rsidR="00276BD1">
              <w:t>ust</w:t>
            </w:r>
            <w:r w:rsidR="002E2AF5">
              <w:t xml:space="preserve"> 21</w:t>
            </w:r>
            <w:r w:rsidR="00276BD1">
              <w:t>, 2019</w:t>
            </w:r>
          </w:p>
        </w:tc>
      </w:tr>
      <w:tr w:rsidR="00056DBD" w14:paraId="677A3C8C" w14:textId="77777777" w:rsidTr="00945278">
        <w:tc>
          <w:tcPr>
            <w:tcW w:w="1165" w:type="dxa"/>
          </w:tcPr>
          <w:p w14:paraId="750DAB55" w14:textId="77777777" w:rsidR="00343138" w:rsidRDefault="00F5334E" w:rsidP="00343138">
            <w:r>
              <w:t>Step 5</w:t>
            </w:r>
          </w:p>
        </w:tc>
        <w:tc>
          <w:tcPr>
            <w:tcW w:w="5068" w:type="dxa"/>
          </w:tcPr>
          <w:p w14:paraId="2872DFFB" w14:textId="31CE56FA" w:rsidR="00343138" w:rsidRDefault="00343138" w:rsidP="00343138">
            <w:r>
              <w:t>Appeal process complete</w:t>
            </w:r>
            <w:r w:rsidR="00B2658D">
              <w:t xml:space="preserve"> (within 3 business days of receipt of appeal)</w:t>
            </w:r>
          </w:p>
        </w:tc>
        <w:tc>
          <w:tcPr>
            <w:tcW w:w="3117" w:type="dxa"/>
          </w:tcPr>
          <w:p w14:paraId="5A075CA6" w14:textId="3392674B" w:rsidR="00343138" w:rsidRDefault="00444FF1" w:rsidP="00343138">
            <w:r>
              <w:t xml:space="preserve">Business Day </w:t>
            </w:r>
            <w:r w:rsidR="00343138">
              <w:t>8</w:t>
            </w:r>
            <w:r w:rsidR="002E2AF5">
              <w:t xml:space="preserve"> – Aug</w:t>
            </w:r>
            <w:r w:rsidR="00276BD1">
              <w:t>ust</w:t>
            </w:r>
            <w:r w:rsidR="002E2AF5">
              <w:t xml:space="preserve"> 26</w:t>
            </w:r>
            <w:r w:rsidR="00276BD1">
              <w:t>, 2019</w:t>
            </w:r>
          </w:p>
        </w:tc>
      </w:tr>
      <w:tr w:rsidR="00056DBD" w14:paraId="4D61E13C" w14:textId="77777777" w:rsidTr="00945278">
        <w:tc>
          <w:tcPr>
            <w:tcW w:w="1165" w:type="dxa"/>
          </w:tcPr>
          <w:p w14:paraId="5771A472" w14:textId="77777777" w:rsidR="00343138" w:rsidRDefault="00F5334E" w:rsidP="00343138">
            <w:r>
              <w:t>Step 6</w:t>
            </w:r>
          </w:p>
        </w:tc>
        <w:tc>
          <w:tcPr>
            <w:tcW w:w="5068" w:type="dxa"/>
          </w:tcPr>
          <w:p w14:paraId="3DBE7E3C" w14:textId="79130760" w:rsidR="00343138" w:rsidRDefault="00D2782E" w:rsidP="00D2782E">
            <w:r>
              <w:t>Appeals Committee notifies appealing agency of its decision (within 2 business days)</w:t>
            </w:r>
          </w:p>
        </w:tc>
        <w:tc>
          <w:tcPr>
            <w:tcW w:w="3117" w:type="dxa"/>
          </w:tcPr>
          <w:p w14:paraId="4FFD8EF3" w14:textId="70331A73" w:rsidR="00343138" w:rsidRDefault="00444FF1" w:rsidP="00343138">
            <w:r>
              <w:t xml:space="preserve">Business Day </w:t>
            </w:r>
            <w:r w:rsidR="00343138">
              <w:t>10</w:t>
            </w:r>
            <w:r w:rsidR="00276BD1">
              <w:t xml:space="preserve"> – August </w:t>
            </w:r>
            <w:r w:rsidR="002E2AF5">
              <w:t>28</w:t>
            </w:r>
            <w:r w:rsidR="00276BD1">
              <w:t>, 2019</w:t>
            </w:r>
          </w:p>
        </w:tc>
      </w:tr>
      <w:tr w:rsidR="00056DBD" w14:paraId="44695F3F" w14:textId="77777777" w:rsidTr="00945278">
        <w:tc>
          <w:tcPr>
            <w:tcW w:w="1165" w:type="dxa"/>
          </w:tcPr>
          <w:p w14:paraId="3F0A9649" w14:textId="77777777" w:rsidR="00343138" w:rsidRDefault="00F5334E" w:rsidP="00343138">
            <w:r>
              <w:t>Step 7</w:t>
            </w:r>
          </w:p>
        </w:tc>
        <w:tc>
          <w:tcPr>
            <w:tcW w:w="5068" w:type="dxa"/>
          </w:tcPr>
          <w:p w14:paraId="1434400B" w14:textId="77777777" w:rsidR="00343138" w:rsidRDefault="00343138" w:rsidP="00343138">
            <w:r>
              <w:t>Board must meet &amp; votes</w:t>
            </w:r>
          </w:p>
        </w:tc>
        <w:tc>
          <w:tcPr>
            <w:tcW w:w="3117" w:type="dxa"/>
          </w:tcPr>
          <w:p w14:paraId="3389B173" w14:textId="2997AF7D" w:rsidR="00343138" w:rsidRDefault="00444FF1" w:rsidP="00276BD1">
            <w:r>
              <w:t xml:space="preserve">Business Day </w:t>
            </w:r>
            <w:r w:rsidR="00276BD1">
              <w:t>10-</w:t>
            </w:r>
            <w:r w:rsidR="00343138">
              <w:t>14</w:t>
            </w:r>
            <w:r w:rsidR="002E2AF5">
              <w:t xml:space="preserve"> </w:t>
            </w:r>
            <w:r w:rsidR="00276BD1">
              <w:t>–</w:t>
            </w:r>
            <w:r w:rsidR="002E2AF5">
              <w:t xml:space="preserve"> no later than Sept</w:t>
            </w:r>
            <w:r w:rsidR="00276BD1">
              <w:t>ember</w:t>
            </w:r>
            <w:r w:rsidR="002E2AF5">
              <w:t xml:space="preserve"> 4</w:t>
            </w:r>
            <w:r w:rsidR="00276BD1">
              <w:t>, 2019</w:t>
            </w:r>
          </w:p>
        </w:tc>
      </w:tr>
      <w:tr w:rsidR="00056DBD" w14:paraId="29858816" w14:textId="77777777" w:rsidTr="00945278">
        <w:tc>
          <w:tcPr>
            <w:tcW w:w="1165" w:type="dxa"/>
          </w:tcPr>
          <w:p w14:paraId="1977BEE5" w14:textId="77777777" w:rsidR="00343138" w:rsidRDefault="00F5334E" w:rsidP="00343138">
            <w:r>
              <w:t>Step 8</w:t>
            </w:r>
          </w:p>
        </w:tc>
        <w:tc>
          <w:tcPr>
            <w:tcW w:w="5068" w:type="dxa"/>
          </w:tcPr>
          <w:p w14:paraId="21E303DA" w14:textId="77777777" w:rsidR="00343138" w:rsidRDefault="00343138" w:rsidP="00343138">
            <w:r>
              <w:t xml:space="preserve">Board notifies membership of </w:t>
            </w:r>
            <w:r w:rsidR="009C717D">
              <w:t xml:space="preserve">final </w:t>
            </w:r>
            <w:r>
              <w:t>prio</w:t>
            </w:r>
            <w:r w:rsidR="00AB5AB5">
              <w:t>ri</w:t>
            </w:r>
            <w:r>
              <w:t>tization</w:t>
            </w:r>
          </w:p>
        </w:tc>
        <w:tc>
          <w:tcPr>
            <w:tcW w:w="3117" w:type="dxa"/>
          </w:tcPr>
          <w:p w14:paraId="1D177F90" w14:textId="571C1D69" w:rsidR="00343138" w:rsidRDefault="00444FF1" w:rsidP="00343138">
            <w:r>
              <w:t xml:space="preserve">Business Day </w:t>
            </w:r>
            <w:r w:rsidR="00343138">
              <w:t>15</w:t>
            </w:r>
            <w:r w:rsidR="002E2AF5">
              <w:t xml:space="preserve"> – Sept</w:t>
            </w:r>
            <w:r w:rsidR="00276BD1">
              <w:t>ember</w:t>
            </w:r>
            <w:r w:rsidR="002E2AF5">
              <w:t xml:space="preserve"> 5</w:t>
            </w:r>
            <w:r w:rsidR="00276BD1">
              <w:t>, 2019</w:t>
            </w:r>
          </w:p>
        </w:tc>
      </w:tr>
      <w:tr w:rsidR="00056DBD" w14:paraId="0220CBE5" w14:textId="77777777" w:rsidTr="00945278">
        <w:tc>
          <w:tcPr>
            <w:tcW w:w="1165" w:type="dxa"/>
          </w:tcPr>
          <w:p w14:paraId="02C2867E" w14:textId="77777777" w:rsidR="00343138" w:rsidRDefault="00F5334E" w:rsidP="00343138">
            <w:r>
              <w:t>Step 9</w:t>
            </w:r>
          </w:p>
        </w:tc>
        <w:tc>
          <w:tcPr>
            <w:tcW w:w="5068" w:type="dxa"/>
          </w:tcPr>
          <w:p w14:paraId="7BAE42B9" w14:textId="2C7015C7" w:rsidR="00343138" w:rsidRDefault="009C717D" w:rsidP="00343138">
            <w:r>
              <w:t xml:space="preserve">Membership </w:t>
            </w:r>
            <w:r w:rsidR="00276BD1">
              <w:t>meeting</w:t>
            </w:r>
          </w:p>
        </w:tc>
        <w:tc>
          <w:tcPr>
            <w:tcW w:w="3117" w:type="dxa"/>
          </w:tcPr>
          <w:p w14:paraId="6742A0D4" w14:textId="7BD83F18" w:rsidR="00343138" w:rsidRDefault="00444FF1" w:rsidP="00276BD1">
            <w:r>
              <w:t xml:space="preserve">Business Day </w:t>
            </w:r>
            <w:r w:rsidR="00964AAF">
              <w:t>17</w:t>
            </w:r>
            <w:r w:rsidR="00514804">
              <w:t xml:space="preserve"> –</w:t>
            </w:r>
            <w:r w:rsidR="00276BD1">
              <w:t xml:space="preserve"> </w:t>
            </w:r>
            <w:r w:rsidR="00514804">
              <w:t>Sept</w:t>
            </w:r>
            <w:r w:rsidR="00276BD1">
              <w:t>ember</w:t>
            </w:r>
            <w:r w:rsidR="00514804">
              <w:t xml:space="preserve"> 12</w:t>
            </w:r>
            <w:r w:rsidR="00276BD1">
              <w:t>, 2019</w:t>
            </w:r>
          </w:p>
        </w:tc>
      </w:tr>
      <w:tr w:rsidR="00444FF1" w14:paraId="5C630BA9" w14:textId="77777777" w:rsidTr="00276BD1">
        <w:trPr>
          <w:trHeight w:val="566"/>
        </w:trPr>
        <w:tc>
          <w:tcPr>
            <w:tcW w:w="1165" w:type="dxa"/>
          </w:tcPr>
          <w:p w14:paraId="0EAD49F0" w14:textId="77777777" w:rsidR="00444FF1" w:rsidRDefault="00444FF1" w:rsidP="00343138"/>
        </w:tc>
        <w:tc>
          <w:tcPr>
            <w:tcW w:w="5068" w:type="dxa"/>
          </w:tcPr>
          <w:p w14:paraId="28FA29F8" w14:textId="4B09B443" w:rsidR="00444FF1" w:rsidRDefault="00444FF1" w:rsidP="00444FF1">
            <w:r>
              <w:t xml:space="preserve">SUBTOTAL of BUSINESS DAYS per Guilford CoC policies </w:t>
            </w:r>
          </w:p>
        </w:tc>
        <w:tc>
          <w:tcPr>
            <w:tcW w:w="3117" w:type="dxa"/>
          </w:tcPr>
          <w:p w14:paraId="2C4C01AA" w14:textId="77777777" w:rsidR="00444FF1" w:rsidRDefault="00444FF1" w:rsidP="00276BD1">
            <w:r>
              <w:t>17 Business Days</w:t>
            </w:r>
          </w:p>
          <w:p w14:paraId="2028E843" w14:textId="2DFB50D2" w:rsidR="00444FF1" w:rsidRDefault="00444FF1" w:rsidP="00276BD1"/>
        </w:tc>
      </w:tr>
      <w:tr w:rsidR="00444FF1" w14:paraId="32767AFA" w14:textId="77777777" w:rsidTr="00276BD1">
        <w:trPr>
          <w:trHeight w:val="566"/>
        </w:trPr>
        <w:tc>
          <w:tcPr>
            <w:tcW w:w="1165" w:type="dxa"/>
          </w:tcPr>
          <w:p w14:paraId="645C00FE" w14:textId="77777777" w:rsidR="00444FF1" w:rsidRDefault="00444FF1" w:rsidP="00343138"/>
        </w:tc>
        <w:tc>
          <w:tcPr>
            <w:tcW w:w="5068" w:type="dxa"/>
          </w:tcPr>
          <w:p w14:paraId="389EF37B" w14:textId="635FC42C" w:rsidR="00444FF1" w:rsidRDefault="00444FF1" w:rsidP="00343138">
            <w:r>
              <w:t>SUBTOTAL of OTHER DAYS - There are 9 additional weekend days or holidays for preceding steps.</w:t>
            </w:r>
          </w:p>
        </w:tc>
        <w:tc>
          <w:tcPr>
            <w:tcW w:w="3117" w:type="dxa"/>
          </w:tcPr>
          <w:p w14:paraId="44EF7C0B" w14:textId="1D5860DB" w:rsidR="00444FF1" w:rsidRDefault="00444FF1" w:rsidP="00276BD1">
            <w:r>
              <w:t>9 Weekend Days/Holidays</w:t>
            </w:r>
          </w:p>
        </w:tc>
      </w:tr>
      <w:tr w:rsidR="00056DBD" w14:paraId="5F7F16FE" w14:textId="77777777" w:rsidTr="00444FF1">
        <w:trPr>
          <w:trHeight w:val="1205"/>
        </w:trPr>
        <w:tc>
          <w:tcPr>
            <w:tcW w:w="1165" w:type="dxa"/>
          </w:tcPr>
          <w:p w14:paraId="3F3AD2BA" w14:textId="7AE8A49B" w:rsidR="008C369F" w:rsidRDefault="00F5334E" w:rsidP="00343138">
            <w:r>
              <w:t>Step 10</w:t>
            </w:r>
          </w:p>
        </w:tc>
        <w:tc>
          <w:tcPr>
            <w:tcW w:w="5068" w:type="dxa"/>
          </w:tcPr>
          <w:p w14:paraId="4EB30ECD" w14:textId="48C40231" w:rsidR="008C369F" w:rsidRDefault="00945278" w:rsidP="00343138">
            <w:r>
              <w:t>HUD-required acceptance/rejection l</w:t>
            </w:r>
            <w:r w:rsidR="00655ADD">
              <w:t>etters go out</w:t>
            </w:r>
            <w:r>
              <w:t xml:space="preserve"> </w:t>
            </w:r>
            <w:r w:rsidR="00444FF1">
              <w:t>(HUD doesn’t specify 15 “business” days)</w:t>
            </w:r>
          </w:p>
        </w:tc>
        <w:tc>
          <w:tcPr>
            <w:tcW w:w="3117" w:type="dxa"/>
          </w:tcPr>
          <w:p w14:paraId="299DEDA5" w14:textId="77777777" w:rsidR="00444FF1" w:rsidRDefault="00444FF1" w:rsidP="00276BD1">
            <w:r>
              <w:t>September 13, 2019</w:t>
            </w:r>
          </w:p>
          <w:p w14:paraId="464BA829" w14:textId="6B920ABB" w:rsidR="008C369F" w:rsidRPr="00444FF1" w:rsidRDefault="00444FF1" w:rsidP="00444FF1">
            <w:pPr>
              <w:rPr>
                <w:i/>
              </w:rPr>
            </w:pPr>
            <w:r w:rsidRPr="00444FF1">
              <w:rPr>
                <w:i/>
              </w:rPr>
              <w:t xml:space="preserve">HUD requires </w:t>
            </w:r>
            <w:r w:rsidR="006E1CCD" w:rsidRPr="00444FF1">
              <w:rPr>
                <w:i/>
              </w:rPr>
              <w:t>15 days in advance</w:t>
            </w:r>
            <w:r w:rsidR="00F5334E" w:rsidRPr="00444FF1">
              <w:rPr>
                <w:i/>
              </w:rPr>
              <w:t xml:space="preserve"> of </w:t>
            </w:r>
            <w:r w:rsidRPr="00444FF1">
              <w:rPr>
                <w:i/>
              </w:rPr>
              <w:t>CoC</w:t>
            </w:r>
            <w:r w:rsidR="00F5334E" w:rsidRPr="00444FF1">
              <w:rPr>
                <w:i/>
              </w:rPr>
              <w:t xml:space="preserve"> deadline</w:t>
            </w:r>
            <w:r w:rsidRPr="00444FF1">
              <w:rPr>
                <w:i/>
              </w:rPr>
              <w:t xml:space="preserve"> –</w:t>
            </w:r>
            <w:r w:rsidR="00276BD1" w:rsidRPr="00444FF1">
              <w:rPr>
                <w:i/>
              </w:rPr>
              <w:t>Sept</w:t>
            </w:r>
            <w:r w:rsidRPr="00444FF1">
              <w:rPr>
                <w:i/>
              </w:rPr>
              <w:t>ember</w:t>
            </w:r>
            <w:r w:rsidR="00276BD1" w:rsidRPr="00444FF1">
              <w:rPr>
                <w:i/>
              </w:rPr>
              <w:t xml:space="preserve"> 30, 2019</w:t>
            </w:r>
          </w:p>
        </w:tc>
      </w:tr>
      <w:tr w:rsidR="0007400B" w14:paraId="31F062F6" w14:textId="77777777" w:rsidTr="00945278">
        <w:trPr>
          <w:trHeight w:val="287"/>
        </w:trPr>
        <w:tc>
          <w:tcPr>
            <w:tcW w:w="1165" w:type="dxa"/>
          </w:tcPr>
          <w:p w14:paraId="23600055" w14:textId="2AB29ACD" w:rsidR="0007400B" w:rsidRDefault="0007400B" w:rsidP="00343138"/>
        </w:tc>
        <w:tc>
          <w:tcPr>
            <w:tcW w:w="5068" w:type="dxa"/>
          </w:tcPr>
          <w:p w14:paraId="34F98689" w14:textId="4EA24ACC" w:rsidR="0007400B" w:rsidRPr="007D2468" w:rsidRDefault="0007400B" w:rsidP="00444FF1">
            <w:pPr>
              <w:jc w:val="right"/>
            </w:pPr>
            <w:r w:rsidRPr="007D2468">
              <w:t># of DAYS NEEDED</w:t>
            </w:r>
          </w:p>
        </w:tc>
        <w:tc>
          <w:tcPr>
            <w:tcW w:w="3117" w:type="dxa"/>
          </w:tcPr>
          <w:p w14:paraId="63AAFE73" w14:textId="519EA810" w:rsidR="0007400B" w:rsidRPr="007D2468" w:rsidRDefault="00444FF1" w:rsidP="00343138">
            <w:r w:rsidRPr="007D2468">
              <w:t>approx. 36-41</w:t>
            </w:r>
            <w:r w:rsidR="0007400B" w:rsidRPr="007D2468">
              <w:t xml:space="preserve"> Days</w:t>
            </w:r>
          </w:p>
        </w:tc>
      </w:tr>
    </w:tbl>
    <w:p w14:paraId="74CE863C" w14:textId="77777777" w:rsidR="0007400B" w:rsidRDefault="0007400B" w:rsidP="00343138"/>
    <w:p w14:paraId="3200B31E" w14:textId="77777777" w:rsidR="0007400B" w:rsidRDefault="0007400B" w:rsidP="00343138"/>
    <w:sectPr w:rsidR="0007400B" w:rsidSect="00B00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38"/>
    <w:rsid w:val="000046E7"/>
    <w:rsid w:val="00056DBD"/>
    <w:rsid w:val="0007400B"/>
    <w:rsid w:val="000827B2"/>
    <w:rsid w:val="000B50E9"/>
    <w:rsid w:val="000C1AB4"/>
    <w:rsid w:val="0026608C"/>
    <w:rsid w:val="002740DD"/>
    <w:rsid w:val="00276BD1"/>
    <w:rsid w:val="002E2AF5"/>
    <w:rsid w:val="00343138"/>
    <w:rsid w:val="00350634"/>
    <w:rsid w:val="003A627E"/>
    <w:rsid w:val="00444FF1"/>
    <w:rsid w:val="00471C00"/>
    <w:rsid w:val="004F277C"/>
    <w:rsid w:val="00514804"/>
    <w:rsid w:val="0056684D"/>
    <w:rsid w:val="00655ADD"/>
    <w:rsid w:val="006E1CCD"/>
    <w:rsid w:val="0077601A"/>
    <w:rsid w:val="007D2468"/>
    <w:rsid w:val="008C369F"/>
    <w:rsid w:val="008E76B8"/>
    <w:rsid w:val="00945278"/>
    <w:rsid w:val="00964AAF"/>
    <w:rsid w:val="009C717D"/>
    <w:rsid w:val="00AB5AB5"/>
    <w:rsid w:val="00AB6FA4"/>
    <w:rsid w:val="00AC5C75"/>
    <w:rsid w:val="00B00AB9"/>
    <w:rsid w:val="00B2658D"/>
    <w:rsid w:val="00CE08BA"/>
    <w:rsid w:val="00D2782E"/>
    <w:rsid w:val="00D83EE7"/>
    <w:rsid w:val="00F2304E"/>
    <w:rsid w:val="00F5334E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5AA0B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Ending Homelessness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Gwen Taylor</cp:lastModifiedBy>
  <cp:revision>2</cp:revision>
  <cp:lastPrinted>2019-06-17T12:09:00Z</cp:lastPrinted>
  <dcterms:created xsi:type="dcterms:W3CDTF">2019-07-09T21:40:00Z</dcterms:created>
  <dcterms:modified xsi:type="dcterms:W3CDTF">2019-07-09T21:40:00Z</dcterms:modified>
</cp:coreProperties>
</file>